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F4" w:rsidRDefault="00251CF4" w:rsidP="00251CF4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bookmarkStart w:id="0" w:name="_GoBack"/>
      <w:r>
        <w:rPr>
          <w:rStyle w:val="a4"/>
          <w:color w:val="B22222"/>
          <w:sz w:val="30"/>
          <w:szCs w:val="30"/>
        </w:rPr>
        <w:t>Обеспечение доступа в здание ОО инвалидов и лиц с ОВЗ</w:t>
      </w:r>
    </w:p>
    <w:bookmarkEnd w:id="0"/>
    <w:p w:rsidR="00251CF4" w:rsidRDefault="00251CF4" w:rsidP="00251CF4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80"/>
          <w:sz w:val="27"/>
          <w:szCs w:val="27"/>
        </w:rPr>
        <w:t>Федеральный Закон "Об образовании в Российской Федерации" </w:t>
      </w:r>
      <w:r>
        <w:rPr>
          <w:b/>
          <w:bCs/>
          <w:color w:val="000080"/>
          <w:sz w:val="27"/>
          <w:szCs w:val="27"/>
        </w:rPr>
        <w:br/>
        <w:t>законодательно закрепляет принцип доступности образования </w:t>
      </w:r>
      <w:r>
        <w:rPr>
          <w:b/>
          <w:bCs/>
          <w:color w:val="000080"/>
          <w:sz w:val="27"/>
          <w:szCs w:val="27"/>
        </w:rPr>
        <w:br/>
        <w:t>для инвалидов и лиц с ограниченными возможностями здоровья.</w:t>
      </w:r>
    </w:p>
    <w:p w:rsidR="00251CF4" w:rsidRPr="00251CF4" w:rsidRDefault="00251CF4" w:rsidP="00251CF4">
      <w:pPr>
        <w:pStyle w:val="a3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16"/>
          <w:szCs w:val="16"/>
        </w:rPr>
        <w:br/>
      </w:r>
      <w:r>
        <w:rPr>
          <w:color w:val="000000"/>
          <w:sz w:val="27"/>
          <w:szCs w:val="27"/>
        </w:rPr>
        <w:t xml:space="preserve">     Для обеспечения "равного доступа к образованию" для всех учащихся с учетом разнообразия особых образовательных потребностей и индивидуальных возможностей, в нашей школе созданы специальные условия, в </w:t>
      </w:r>
      <w:proofErr w:type="spellStart"/>
      <w:r>
        <w:rPr>
          <w:color w:val="000000"/>
          <w:sz w:val="27"/>
          <w:szCs w:val="27"/>
        </w:rPr>
        <w:t>т.ч</w:t>
      </w:r>
      <w:proofErr w:type="spellEnd"/>
      <w:r>
        <w:rPr>
          <w:color w:val="000000"/>
          <w:sz w:val="27"/>
          <w:szCs w:val="27"/>
        </w:rPr>
        <w:t>. доступ в здания образовательной организации инвалидов и лиц с ограниченными возможностями здоровья (далее - ОВЗ):</w:t>
      </w:r>
      <w:r>
        <w:rPr>
          <w:color w:val="000000"/>
          <w:sz w:val="27"/>
          <w:szCs w:val="27"/>
        </w:rPr>
        <w:br/>
        <w:t>• Вход/выход для инвалидов и лиц с ОВЗ размещен с левой стороны от главного входа в здание школы - запасной выход №7, который оборудован</w:t>
      </w:r>
      <w:r>
        <w:rPr>
          <w:color w:val="000000"/>
          <w:sz w:val="27"/>
          <w:szCs w:val="27"/>
        </w:rPr>
        <w:br/>
        <w:t xml:space="preserve">выдвижным пандусом для инвалидов и лиц с ОВЗ. </w:t>
      </w:r>
      <w:r>
        <w:rPr>
          <w:color w:val="000000"/>
          <w:sz w:val="27"/>
          <w:szCs w:val="27"/>
        </w:rPr>
        <w:br/>
        <w:t>• При входе в здание и на лестничных маршах внутри школы обозначены контрастные ступени (нижняя и верхняя ступени выделены желтым цветом) для слабовидящих людей.</w:t>
      </w:r>
      <w:r>
        <w:rPr>
          <w:color w:val="000000"/>
          <w:sz w:val="27"/>
          <w:szCs w:val="27"/>
        </w:rPr>
        <w:br/>
        <w:t>• На стеклянные двери, во избежание травм, наклеен "Желтый круг" — предупредительный знак для слабовидящих людей.</w:t>
      </w:r>
      <w:r>
        <w:rPr>
          <w:color w:val="000000"/>
          <w:sz w:val="27"/>
          <w:szCs w:val="27"/>
        </w:rPr>
        <w:br/>
        <w:t xml:space="preserve">      Таким образом, в соответствии с законодательством, инвалидам и лицам с ОВЗ образовательной организацией созданы условия для беспрепятственного входа в здания школы и выхода из него, возможность самостоятельного передвижения по территории и в здании школы (при необходимости с помощью сотрудника школы). </w:t>
      </w:r>
    </w:p>
    <w:p w:rsidR="008E6811" w:rsidRDefault="008E6811"/>
    <w:sectPr w:rsidR="008E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EE"/>
    <w:rsid w:val="00251CF4"/>
    <w:rsid w:val="00691A21"/>
    <w:rsid w:val="00770EEE"/>
    <w:rsid w:val="008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1C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1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5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prepodpc</cp:lastModifiedBy>
  <cp:revision>2</cp:revision>
  <dcterms:created xsi:type="dcterms:W3CDTF">2018-10-19T03:07:00Z</dcterms:created>
  <dcterms:modified xsi:type="dcterms:W3CDTF">2018-10-19T03:07:00Z</dcterms:modified>
</cp:coreProperties>
</file>